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CEED" w14:textId="18546A44" w:rsidR="001B2312" w:rsidRPr="0062031C" w:rsidRDefault="007A5380" w:rsidP="0032566B">
      <w:r>
        <w:rPr>
          <w:b/>
          <w:i/>
        </w:rPr>
        <w:t xml:space="preserve">At </w:t>
      </w:r>
      <w:r w:rsidR="00395574" w:rsidRPr="007F0B56">
        <w:rPr>
          <w:b/>
          <w:i/>
        </w:rPr>
        <w:t>Home Weekly</w:t>
      </w:r>
      <w:r w:rsidR="00FA611C" w:rsidRPr="0062031C">
        <w:t xml:space="preserve"> is designed </w:t>
      </w:r>
      <w:r w:rsidR="00E37388" w:rsidRPr="0062031C">
        <w:t xml:space="preserve">for you to use during the week </w:t>
      </w:r>
      <w:r w:rsidR="00BC3010" w:rsidRPr="0062031C">
        <w:t>with your son or daughter</w:t>
      </w:r>
      <w:r w:rsidR="00395574" w:rsidRPr="0062031C">
        <w:t xml:space="preserve">. You’ll </w:t>
      </w:r>
      <w:r w:rsidR="00BC3010" w:rsidRPr="0062031C">
        <w:t xml:space="preserve">find out what they learned today </w:t>
      </w:r>
      <w:r w:rsidR="001F369A">
        <w:t>at church,</w:t>
      </w:r>
      <w:r w:rsidR="00BC3010" w:rsidRPr="0062031C">
        <w:t xml:space="preserve"> and </w:t>
      </w:r>
      <w:r w:rsidR="0062031C">
        <w:t xml:space="preserve">can </w:t>
      </w:r>
      <w:r w:rsidR="00B01CE4" w:rsidRPr="0062031C">
        <w:t>help them</w:t>
      </w:r>
      <w:r w:rsidR="00395574" w:rsidRPr="0062031C">
        <w:t xml:space="preserve"> prepare for next week by </w:t>
      </w:r>
      <w:r w:rsidR="00676B9D" w:rsidRPr="0062031C">
        <w:t>exploring the theme (or Ponder Point)</w:t>
      </w:r>
      <w:r w:rsidR="00676B9D">
        <w:t xml:space="preserve"> and </w:t>
      </w:r>
      <w:r w:rsidR="00BC3010" w:rsidRPr="0062031C">
        <w:t xml:space="preserve">spending time </w:t>
      </w:r>
      <w:r w:rsidR="00676B9D">
        <w:t xml:space="preserve">together </w:t>
      </w:r>
      <w:r w:rsidR="00BC3010" w:rsidRPr="0062031C">
        <w:t>in God’s Word</w:t>
      </w:r>
      <w:r w:rsidR="00676B9D">
        <w:t>.</w:t>
      </w:r>
      <w:r w:rsidR="00395574" w:rsidRPr="0062031C">
        <w:t xml:space="preserve"> </w:t>
      </w:r>
    </w:p>
    <w:p w14:paraId="11DB2089" w14:textId="77777777" w:rsidR="0062031C" w:rsidRPr="001F369A" w:rsidRDefault="0062031C" w:rsidP="00EC1F56">
      <w:pPr>
        <w:spacing w:line="180" w:lineRule="exact"/>
      </w:pPr>
    </w:p>
    <w:p w14:paraId="1E7BD15B" w14:textId="77777777" w:rsidR="00DD20E5" w:rsidRDefault="00DD20E5" w:rsidP="0032566B">
      <w:pPr>
        <w:pStyle w:val="LessonTitle"/>
      </w:pPr>
      <w:r>
        <w:t>What we Learned this week</w:t>
      </w:r>
    </w:p>
    <w:p w14:paraId="0F1B62A2" w14:textId="77777777" w:rsidR="009720A6" w:rsidRPr="007E221F" w:rsidRDefault="009720A6" w:rsidP="009720A6">
      <w:pPr>
        <w:pStyle w:val="PonderPoint"/>
      </w:pPr>
      <w:r>
        <w:t>remember &amp; Celebrate</w:t>
      </w:r>
    </w:p>
    <w:p w14:paraId="28A39AC6" w14:textId="77777777" w:rsidR="0013398A" w:rsidRDefault="0013398A" w:rsidP="0013398A">
      <w:pPr>
        <w:contextualSpacing/>
        <w:rPr>
          <w:b/>
        </w:rPr>
      </w:pPr>
      <w:r>
        <w:rPr>
          <w:b/>
        </w:rPr>
        <w:t xml:space="preserve">The Day of Atonement: Honoring God's Righteousness </w:t>
      </w:r>
    </w:p>
    <w:p w14:paraId="27756111" w14:textId="77777777" w:rsidR="0013398A" w:rsidRPr="00AD3B1F" w:rsidRDefault="0013398A" w:rsidP="005058D5">
      <w:pPr>
        <w:pStyle w:val="BodyNoindentJustifiedInterior"/>
        <w:spacing w:after="0"/>
        <w:jc w:val="left"/>
        <w:rPr>
          <w:rFonts w:ascii="Arial" w:hAnsi="Arial" w:cs="Arial"/>
          <w:spacing w:val="-2"/>
        </w:rPr>
      </w:pPr>
      <w:r w:rsidRPr="00AD3B1F">
        <w:rPr>
          <w:rFonts w:ascii="Arial" w:hAnsi="Arial" w:cs="Arial"/>
          <w:spacing w:val="-2"/>
        </w:rPr>
        <w:t xml:space="preserve">This reflective and solemn Jewish holiday is a day of fasting, prayer, and </w:t>
      </w:r>
      <w:proofErr w:type="spellStart"/>
      <w:r w:rsidRPr="00AD3B1F">
        <w:rPr>
          <w:rFonts w:ascii="Arial" w:hAnsi="Arial" w:cs="Arial"/>
          <w:spacing w:val="-2"/>
        </w:rPr>
        <w:t>repen-tance</w:t>
      </w:r>
      <w:proofErr w:type="spellEnd"/>
      <w:r w:rsidRPr="00AD3B1F">
        <w:rPr>
          <w:rFonts w:ascii="Arial" w:hAnsi="Arial" w:cs="Arial"/>
          <w:spacing w:val="-2"/>
        </w:rPr>
        <w:t>. It celebrates God’s righteousness. On this day, the Israelites—and their modern descendants—solemnly consider their sins and their need for God’s for</w:t>
      </w:r>
      <w:r w:rsidR="005058D5">
        <w:rPr>
          <w:rFonts w:ascii="Arial" w:hAnsi="Arial" w:cs="Arial"/>
          <w:spacing w:val="-2"/>
        </w:rPr>
        <w:t>-</w:t>
      </w:r>
      <w:proofErr w:type="spellStart"/>
      <w:r w:rsidRPr="00AD3B1F">
        <w:rPr>
          <w:rFonts w:ascii="Arial" w:hAnsi="Arial" w:cs="Arial"/>
          <w:spacing w:val="-2"/>
        </w:rPr>
        <w:t>giveness</w:t>
      </w:r>
      <w:proofErr w:type="spellEnd"/>
      <w:r w:rsidRPr="00AD3B1F">
        <w:rPr>
          <w:rFonts w:ascii="Arial" w:hAnsi="Arial" w:cs="Arial"/>
          <w:spacing w:val="-2"/>
        </w:rPr>
        <w:t>. As long as the tabernacle or temple existed, this was the one day of the year, when the high priest entered the Holy of Holies with sacrificial blood to make atonement for the sins of the people. The New Testament significance lies in Christ who shed His blood once and for all to make atonement for our sins before God.</w:t>
      </w:r>
    </w:p>
    <w:p w14:paraId="3A1FB2AE" w14:textId="77777777" w:rsidR="0062031C" w:rsidRPr="0062031C" w:rsidRDefault="0062031C" w:rsidP="00EC1F56">
      <w:pPr>
        <w:spacing w:line="180" w:lineRule="exact"/>
      </w:pPr>
    </w:p>
    <w:p w14:paraId="6D168D02" w14:textId="77777777" w:rsidR="00DD20E5" w:rsidRDefault="00DD20E5" w:rsidP="0032566B">
      <w:pPr>
        <w:pStyle w:val="LessonTitle"/>
      </w:pPr>
      <w:r>
        <w:t>Where We’re Headed Next time</w:t>
      </w:r>
    </w:p>
    <w:p w14:paraId="152C70BA" w14:textId="77777777" w:rsidR="00395574" w:rsidRPr="007E221F" w:rsidRDefault="00395574" w:rsidP="0032566B">
      <w:pPr>
        <w:pStyle w:val="PonderPoint"/>
      </w:pPr>
      <w:r>
        <w:t xml:space="preserve">Ponder point: </w:t>
      </w:r>
      <w:r w:rsidR="003B2BCE">
        <w:t xml:space="preserve">god's </w:t>
      </w:r>
      <w:r w:rsidR="00C6660B">
        <w:t>SPIRIT CHANGES EVERYTHING</w:t>
      </w:r>
    </w:p>
    <w:p w14:paraId="64ED51BB" w14:textId="77777777" w:rsidR="00395574" w:rsidRPr="005C6313" w:rsidRDefault="001147B4" w:rsidP="001F369A">
      <w:pPr>
        <w:contextualSpacing/>
        <w:rPr>
          <w:b/>
        </w:rPr>
      </w:pPr>
      <w:r>
        <w:rPr>
          <w:b/>
        </w:rPr>
        <w:t>Day of Pentecost</w:t>
      </w:r>
    </w:p>
    <w:p w14:paraId="7F655BAE" w14:textId="77777777" w:rsidR="001147B4" w:rsidRPr="00395574" w:rsidRDefault="001147B4" w:rsidP="001147B4">
      <w:pPr>
        <w:contextualSpacing/>
        <w:rPr>
          <w:sz w:val="24"/>
        </w:rPr>
      </w:pPr>
      <w:r>
        <w:t>Matthew 28:16–20; Acts 1—2</w:t>
      </w:r>
    </w:p>
    <w:p w14:paraId="6E7B1FDD" w14:textId="77777777" w:rsidR="0087445B" w:rsidRDefault="005C7624" w:rsidP="00BC797B">
      <w:pPr>
        <w:rPr>
          <w:rFonts w:cs="Arial"/>
          <w:szCs w:val="19"/>
        </w:rPr>
      </w:pPr>
      <w:r>
        <w:t>Before</w:t>
      </w:r>
      <w:r w:rsidR="00BC797B">
        <w:t xml:space="preserve"> Jesus return</w:t>
      </w:r>
      <w:r>
        <w:t>ed</w:t>
      </w:r>
      <w:r w:rsidR="00BC797B">
        <w:t xml:space="preserve"> to heaven, He gave His followers two commands. The first is the Great Commission</w:t>
      </w:r>
      <w:r w:rsidR="00D837B7">
        <w:t>: “</w:t>
      </w:r>
      <w:r w:rsidR="00D837B7">
        <w:rPr>
          <w:rStyle w:val="woj"/>
          <w:rFonts w:eastAsia="Times New Roman"/>
        </w:rPr>
        <w:t>Go and make disciples of all nations” (Matthew 28:19).</w:t>
      </w:r>
      <w:r w:rsidR="00D837B7">
        <w:t xml:space="preserve"> I</w:t>
      </w:r>
      <w:r w:rsidR="00BC797B">
        <w:t>t is the mission statement of the church</w:t>
      </w:r>
      <w:r w:rsidR="00794E85">
        <w:t xml:space="preserve">. </w:t>
      </w:r>
      <w:r w:rsidR="00FB3067">
        <w:t>Jesus’</w:t>
      </w:r>
      <w:r w:rsidR="00794E85">
        <w:t xml:space="preserve"> second command was </w:t>
      </w:r>
      <w:r w:rsidR="00FB3067">
        <w:t>“</w:t>
      </w:r>
      <w:r w:rsidR="00FB3067" w:rsidRPr="00FB3067">
        <w:t xml:space="preserve">Do not leave Jerusalem, but wait for the </w:t>
      </w:r>
      <w:r w:rsidR="00FB3067">
        <w:t>… Holy Spirit</w:t>
      </w:r>
      <w:r w:rsidR="00FB3067" w:rsidRPr="00FB3067">
        <w:t>”</w:t>
      </w:r>
      <w:r w:rsidR="00FB3067">
        <w:t xml:space="preserve"> (Acts 1:4–5).</w:t>
      </w:r>
      <w:r w:rsidR="003E4AE3">
        <w:t xml:space="preserve"> </w:t>
      </w:r>
      <w:r w:rsidR="00164F00">
        <w:t xml:space="preserve">Why wait? </w:t>
      </w:r>
      <w:r w:rsidR="003E4AE3">
        <w:t xml:space="preserve">Jesus </w:t>
      </w:r>
      <w:r w:rsidR="00164F00">
        <w:t>explained</w:t>
      </w:r>
      <w:r w:rsidR="003E4AE3">
        <w:t>, “You will receive power when the Holy Spirit comes on yo</w:t>
      </w:r>
      <w:r w:rsidR="00164F00">
        <w:t>u; and you will be my witnesses</w:t>
      </w:r>
      <w:r w:rsidR="003E4AE3">
        <w:t>”</w:t>
      </w:r>
      <w:r w:rsidR="00AB5082">
        <w:t xml:space="preserve"> </w:t>
      </w:r>
      <w:r w:rsidR="00164F00">
        <w:t xml:space="preserve">(Acts 1:8). </w:t>
      </w:r>
      <w:r w:rsidR="00AB5082">
        <w:t xml:space="preserve">Jesus’ commands are for believers today. We are to </w:t>
      </w:r>
      <w:r w:rsidR="0094092C">
        <w:t xml:space="preserve">wait for the power of the Holy Spirit and then </w:t>
      </w:r>
      <w:r w:rsidR="0082736B">
        <w:t>go and make disciples</w:t>
      </w:r>
      <w:r w:rsidR="00AB5082">
        <w:t>.</w:t>
      </w:r>
    </w:p>
    <w:p w14:paraId="048252A8" w14:textId="77777777" w:rsidR="00367C6F" w:rsidRPr="001F369A" w:rsidRDefault="00367C6F" w:rsidP="00EC1F56">
      <w:pPr>
        <w:spacing w:line="180" w:lineRule="exact"/>
        <w:rPr>
          <w:rFonts w:cs="Arial"/>
          <w:szCs w:val="19"/>
        </w:rPr>
      </w:pPr>
    </w:p>
    <w:p w14:paraId="16A9A3C4" w14:textId="77777777" w:rsidR="0062031C" w:rsidRDefault="00B01CE4" w:rsidP="0032566B">
      <w:pPr>
        <w:pStyle w:val="LessonTitle"/>
        <w:rPr>
          <w:i/>
          <w:sz w:val="20"/>
          <w:szCs w:val="20"/>
        </w:rPr>
      </w:pPr>
      <w:r>
        <w:t>Did you know?</w:t>
      </w:r>
      <w:r w:rsidR="0062031C">
        <w:t xml:space="preserve"> </w:t>
      </w:r>
    </w:p>
    <w:p w14:paraId="04FC5A8B" w14:textId="77777777" w:rsidR="001F369A" w:rsidRDefault="001F369A" w:rsidP="00EC1F56">
      <w:pPr>
        <w:pStyle w:val="ItalicCopy"/>
        <w:spacing w:after="60"/>
      </w:pPr>
      <w:r w:rsidRPr="001F369A">
        <w:t>Share these facts to get the conversation started</w:t>
      </w:r>
      <w:r w:rsidR="00C60C64">
        <w:t>.</w:t>
      </w:r>
    </w:p>
    <w:p w14:paraId="602A2CC8" w14:textId="77777777" w:rsidR="00BB1418" w:rsidRPr="00BB1418" w:rsidRDefault="003E192E" w:rsidP="00EC1F56">
      <w:pPr>
        <w:pStyle w:val="DYKBodyCopy"/>
      </w:pPr>
      <w:r>
        <w:t xml:space="preserve">• </w:t>
      </w:r>
      <w:r w:rsidR="00BB1418">
        <w:t xml:space="preserve">In the Old Testament, the Holy </w:t>
      </w:r>
      <w:r w:rsidR="00BB1418" w:rsidRPr="00BB1418">
        <w:t xml:space="preserve">Spirit </w:t>
      </w:r>
      <w:r w:rsidR="00BB1418" w:rsidRPr="00EC1F56">
        <w:rPr>
          <w:bCs/>
        </w:rPr>
        <w:t xml:space="preserve">came upon a special few people who God chose as prophets, priests, leaders, or kings. </w:t>
      </w:r>
    </w:p>
    <w:p w14:paraId="5127199F" w14:textId="004B090B" w:rsidR="003E192E" w:rsidRDefault="00071B75" w:rsidP="00EC1F56">
      <w:pPr>
        <w:pStyle w:val="DYKBodyCopy"/>
      </w:pPr>
      <w:r>
        <w:t xml:space="preserve">• </w:t>
      </w:r>
      <w:r w:rsidR="003E192E">
        <w:t xml:space="preserve">The day of Pentecost marked the fulfillment of Joel 2:28, </w:t>
      </w:r>
      <w:r w:rsidR="00771FCA">
        <w:t xml:space="preserve">as </w:t>
      </w:r>
      <w:r w:rsidR="003E192E">
        <w:t xml:space="preserve">God </w:t>
      </w:r>
      <w:r w:rsidR="00771FCA">
        <w:t xml:space="preserve">carried out His </w:t>
      </w:r>
      <w:r w:rsidR="003E192E">
        <w:t xml:space="preserve">promise to “pour out </w:t>
      </w:r>
      <w:r w:rsidR="00771FCA">
        <w:t>my</w:t>
      </w:r>
      <w:r w:rsidR="003E192E">
        <w:t xml:space="preserve"> Spirit on all people.”</w:t>
      </w:r>
    </w:p>
    <w:p w14:paraId="640EC1C6" w14:textId="656B588A" w:rsidR="009A0326" w:rsidRDefault="003E192E" w:rsidP="00EC1F56">
      <w:pPr>
        <w:pStyle w:val="DYKBodyCopy"/>
      </w:pPr>
      <w:r>
        <w:t xml:space="preserve">• </w:t>
      </w:r>
      <w:r w:rsidR="004A138C">
        <w:t xml:space="preserve">On the day of </w:t>
      </w:r>
      <w:r>
        <w:t xml:space="preserve">Pentecost, </w:t>
      </w:r>
      <w:r w:rsidR="004A138C">
        <w:t>t</w:t>
      </w:r>
      <w:r w:rsidR="009A0326">
        <w:t>he baptism in the Holy Spirit arrived with three signs—the sound of a mighty wind, tongues of fire over each head, and speaking in languages that were not learned.</w:t>
      </w:r>
    </w:p>
    <w:p w14:paraId="252CC10B" w14:textId="77777777" w:rsidR="00900B4E" w:rsidRDefault="00900B4E" w:rsidP="003E192E">
      <w:pPr>
        <w:pStyle w:val="DYKBodyCopy"/>
      </w:pPr>
      <w:r>
        <w:t xml:space="preserve">• One </w:t>
      </w:r>
      <w:r w:rsidR="00EC1F56">
        <w:t>sign</w:t>
      </w:r>
      <w:r>
        <w:t xml:space="preserve"> from the day of Pentecost still occurs today when a person is baptized in the Holy Spirit. That sign is speaking in tongues that have not been learned</w:t>
      </w:r>
      <w:r w:rsidR="00DD6AE3">
        <w:t>.</w:t>
      </w:r>
    </w:p>
    <w:p w14:paraId="4B25E661" w14:textId="77777777" w:rsidR="003E192E" w:rsidRDefault="003E192E" w:rsidP="003E192E">
      <w:pPr>
        <w:pStyle w:val="DYKBodyCopy"/>
      </w:pPr>
      <w:r>
        <w:t>• On the day of Pentecost, three thousand people came to faith in Christ.</w:t>
      </w:r>
    </w:p>
    <w:p w14:paraId="0803E35F" w14:textId="77777777" w:rsidR="007E221F" w:rsidRDefault="00DD20E5" w:rsidP="0032566B">
      <w:pPr>
        <w:pStyle w:val="LessonTitle"/>
      </w:pPr>
      <w:r>
        <w:t>Connect as</w:t>
      </w:r>
      <w:bookmarkStart w:id="0" w:name="_GoBack"/>
      <w:bookmarkEnd w:id="0"/>
      <w:r>
        <w:t xml:space="preserve"> a family</w:t>
      </w:r>
    </w:p>
    <w:p w14:paraId="1836559B" w14:textId="105BCEB0" w:rsidR="000E6E28" w:rsidRDefault="001C1A34" w:rsidP="000E6E28">
      <w:r w:rsidRPr="00EA2E72">
        <w:rPr>
          <w:b/>
        </w:rPr>
        <w:t xml:space="preserve">Read Acts </w:t>
      </w:r>
      <w:r w:rsidR="00FA3232">
        <w:rPr>
          <w:b/>
        </w:rPr>
        <w:t xml:space="preserve">1:1–11; </w:t>
      </w:r>
      <w:r w:rsidRPr="00EA2E72">
        <w:rPr>
          <w:b/>
        </w:rPr>
        <w:t>2:1–1</w:t>
      </w:r>
      <w:r w:rsidR="00FA3232">
        <w:rPr>
          <w:b/>
        </w:rPr>
        <w:t>8</w:t>
      </w:r>
      <w:r>
        <w:rPr>
          <w:b/>
        </w:rPr>
        <w:t xml:space="preserve"> </w:t>
      </w:r>
      <w:r w:rsidR="008F27B9" w:rsidRPr="00BF62F4">
        <w:rPr>
          <w:rFonts w:ascii="Calibri" w:hAnsi="Calibri"/>
          <w:bCs/>
          <w:color w:val="DD8D31"/>
        </w:rPr>
        <w:t>(*</w:t>
      </w:r>
      <w:r w:rsidR="008F27B9" w:rsidRPr="00BF62F4">
        <w:rPr>
          <w:rFonts w:ascii="Calibri" w:hAnsi="Calibri"/>
          <w:bCs/>
          <w:i/>
          <w:color w:val="DD8D31"/>
        </w:rPr>
        <w:t>Fire Bible</w:t>
      </w:r>
      <w:r>
        <w:rPr>
          <w:rFonts w:ascii="Calibri" w:hAnsi="Calibri"/>
          <w:bCs/>
          <w:color w:val="DD8D31"/>
        </w:rPr>
        <w:t xml:space="preserve">, pp. </w:t>
      </w:r>
      <w:r w:rsidR="002B706E">
        <w:rPr>
          <w:rFonts w:ascii="Calibri" w:hAnsi="Calibri"/>
          <w:bCs/>
          <w:color w:val="DD8D31"/>
        </w:rPr>
        <w:t>1233, 1351</w:t>
      </w:r>
      <w:r w:rsidR="002B706E" w:rsidRPr="00BF62F4">
        <w:rPr>
          <w:rFonts w:ascii="Calibri" w:hAnsi="Calibri"/>
          <w:bCs/>
          <w:color w:val="DD8D31"/>
        </w:rPr>
        <w:t>)</w:t>
      </w:r>
      <w:r w:rsidR="002B706E">
        <w:rPr>
          <w:b/>
          <w:bCs/>
        </w:rPr>
        <w:t xml:space="preserve">. </w:t>
      </w:r>
      <w:r w:rsidR="004960BB">
        <w:t>Explain that Jesus gave His friends the important job of telling everyone about Him. Jesus knew His friends needed help, so He sent the Holy Spirit to give His friends the power they needed. Today we are still supposed to tell everyone about Jesus. And we still need the power of the Holy Spirit to share the good news about Jesus with the whole world. Spend time with your children searching for a picture of an unbeliever or an item from another country (for example, a picture, a book, or a souvenir). Talk with your kids about the item you found and take time to pray for the people it represents.</w:t>
      </w:r>
    </w:p>
    <w:p w14:paraId="777EE795" w14:textId="77777777" w:rsidR="000E6E28" w:rsidRPr="00244427" w:rsidRDefault="000E6E28" w:rsidP="000E6E28"/>
    <w:p w14:paraId="5A873BE2" w14:textId="77777777" w:rsidR="000E6E28" w:rsidRPr="001F369A" w:rsidRDefault="000E6E28" w:rsidP="002B706E">
      <w:pPr>
        <w:pStyle w:val="ItalicCopy"/>
      </w:pPr>
      <w:r w:rsidRPr="001F369A">
        <w:t>After reading the Scripture passage, discuss these questions together:</w:t>
      </w:r>
    </w:p>
    <w:p w14:paraId="11113794" w14:textId="77777777" w:rsidR="000E6E28" w:rsidRDefault="000E6E28" w:rsidP="002B706E">
      <w:pPr>
        <w:spacing w:line="60" w:lineRule="exact"/>
      </w:pPr>
    </w:p>
    <w:p w14:paraId="5C8DE083" w14:textId="4F12595F" w:rsidR="000E6E28" w:rsidRDefault="000E6E28" w:rsidP="000E6E28">
      <w:pPr>
        <w:pStyle w:val="DYKBodyCopy"/>
      </w:pPr>
      <w:r>
        <w:t xml:space="preserve">• Why </w:t>
      </w:r>
      <w:r w:rsidR="00F022B8">
        <w:t>did Jesus tell His friends to wait for the Holy Spirit</w:t>
      </w:r>
      <w:r>
        <w:t>?</w:t>
      </w:r>
    </w:p>
    <w:p w14:paraId="52BFD352" w14:textId="77777777" w:rsidR="000E6E28" w:rsidRPr="00EA2E72" w:rsidRDefault="000E6E28" w:rsidP="000E6E28">
      <w:r>
        <w:t>• Why do we need the Holy Spirit today? How does He help us?</w:t>
      </w:r>
    </w:p>
    <w:p w14:paraId="241AD45F" w14:textId="77777777" w:rsidR="000E6E28" w:rsidRDefault="000E6E28" w:rsidP="000E6E28"/>
    <w:p w14:paraId="34520359" w14:textId="77777777" w:rsidR="000E6E28" w:rsidRDefault="000E6E28" w:rsidP="000E6E28">
      <w:r>
        <w:t xml:space="preserve">These questions can easily extend into the rest of the week. Look for opportunities to bring conversations about how God's Spirit Changes Everything into your everyday life as a family. </w:t>
      </w:r>
    </w:p>
    <w:p w14:paraId="49574812" w14:textId="77777777" w:rsidR="005E26F5" w:rsidRDefault="005E26F5" w:rsidP="000E6E28"/>
    <w:p w14:paraId="0E01BD66" w14:textId="77777777" w:rsidR="002244DE" w:rsidRPr="002244DE" w:rsidRDefault="002244DE" w:rsidP="00367C6F"/>
    <w:p w14:paraId="73CBB317" w14:textId="77777777" w:rsidR="00F65EB4" w:rsidRDefault="00F65EB4" w:rsidP="0032566B">
      <w:pPr>
        <w:pStyle w:val="LessonTitle"/>
      </w:pPr>
      <w:r>
        <w:t>BLESSING</w:t>
      </w:r>
    </w:p>
    <w:p w14:paraId="68A26CAB" w14:textId="77777777" w:rsidR="00C63EEA" w:rsidRDefault="0062031C" w:rsidP="0032566B">
      <w:pPr>
        <w:pStyle w:val="ItalicCopy"/>
      </w:pPr>
      <w:r w:rsidRPr="004B5245">
        <w:t xml:space="preserve">Blessings are often used in the Bible. </w:t>
      </w:r>
      <w:r w:rsidR="00E37388" w:rsidRPr="004B5245">
        <w:t xml:space="preserve">A blessing can be a prayer of commission, a portion of Scripture, or words </w:t>
      </w:r>
      <w:r w:rsidR="0087445B" w:rsidRPr="004B5245">
        <w:t>to encourage and guide</w:t>
      </w:r>
      <w:r w:rsidR="0032566B">
        <w:t>.</w:t>
      </w:r>
    </w:p>
    <w:p w14:paraId="3A2FCAF1" w14:textId="77777777" w:rsidR="0032566B" w:rsidRPr="004B5245" w:rsidRDefault="0032566B" w:rsidP="0032566B"/>
    <w:p w14:paraId="56894BD4" w14:textId="77777777" w:rsidR="00CD798B" w:rsidRPr="00003BA1" w:rsidRDefault="00CD798B" w:rsidP="0032566B">
      <w:r w:rsidRPr="00003BA1">
        <w:t>A blessing to pray over your child:</w:t>
      </w:r>
    </w:p>
    <w:p w14:paraId="6C2EDA68" w14:textId="77777777" w:rsidR="00B01CE4" w:rsidRDefault="00CD798B" w:rsidP="0032566B">
      <w:pPr>
        <w:rPr>
          <w:rFonts w:cs="Arial"/>
          <w:b/>
        </w:rPr>
      </w:pPr>
      <w:r>
        <w:t xml:space="preserve">(Child’s name), </w:t>
      </w:r>
      <w:r w:rsidR="003B2BCE">
        <w:rPr>
          <w:rFonts w:cs="Arial"/>
          <w:b/>
        </w:rPr>
        <w:t xml:space="preserve">may </w:t>
      </w:r>
      <w:r w:rsidR="001D24D4" w:rsidRPr="00BE044E">
        <w:rPr>
          <w:rFonts w:eastAsia="Times New Roman" w:cs="Arial"/>
          <w:b/>
          <w:bCs/>
          <w:color w:val="000000"/>
          <w:szCs w:val="19"/>
        </w:rPr>
        <w:t xml:space="preserve">you be filled with God’s Spirit </w:t>
      </w:r>
      <w:r w:rsidR="001D24D4">
        <w:rPr>
          <w:rFonts w:eastAsia="Times New Roman" w:cs="Arial"/>
          <w:b/>
          <w:bCs/>
          <w:color w:val="000000"/>
          <w:szCs w:val="19"/>
        </w:rPr>
        <w:t>so you</w:t>
      </w:r>
      <w:r w:rsidR="001D24D4" w:rsidRPr="00BE044E">
        <w:rPr>
          <w:rFonts w:eastAsia="Times New Roman" w:cs="Arial"/>
          <w:b/>
          <w:bCs/>
          <w:color w:val="000000"/>
          <w:szCs w:val="19"/>
        </w:rPr>
        <w:t xml:space="preserve"> know how wide and long and high and deep Jesus’ love is for you. May you see God’s </w:t>
      </w:r>
      <w:r w:rsidR="001D24D4">
        <w:rPr>
          <w:rFonts w:eastAsia="Times New Roman" w:cs="Arial"/>
          <w:b/>
          <w:bCs/>
          <w:color w:val="000000"/>
          <w:szCs w:val="19"/>
        </w:rPr>
        <w:t>Spirit</w:t>
      </w:r>
      <w:r w:rsidR="001D24D4" w:rsidRPr="00BE044E">
        <w:rPr>
          <w:rFonts w:eastAsia="Times New Roman" w:cs="Arial"/>
          <w:b/>
          <w:bCs/>
          <w:color w:val="000000"/>
          <w:szCs w:val="19"/>
        </w:rPr>
        <w:t xml:space="preserve"> at work in you, in our church, and in your conversations with those who don’t </w:t>
      </w:r>
      <w:r w:rsidR="001D24D4">
        <w:rPr>
          <w:rFonts w:eastAsia="Times New Roman" w:cs="Arial"/>
          <w:b/>
          <w:bCs/>
          <w:color w:val="000000"/>
          <w:szCs w:val="19"/>
        </w:rPr>
        <w:t xml:space="preserve">yet </w:t>
      </w:r>
      <w:r w:rsidR="001D24D4" w:rsidRPr="00BE044E">
        <w:rPr>
          <w:rFonts w:eastAsia="Times New Roman" w:cs="Arial"/>
          <w:b/>
          <w:bCs/>
          <w:color w:val="000000"/>
          <w:szCs w:val="19"/>
        </w:rPr>
        <w:t>know Jesus, so they can hear your story and believe in Him</w:t>
      </w:r>
      <w:r w:rsidR="003B2BCE">
        <w:rPr>
          <w:rFonts w:cs="Arial"/>
          <w:b/>
        </w:rPr>
        <w:t>.</w:t>
      </w:r>
    </w:p>
    <w:p w14:paraId="5C7DB22E" w14:textId="77777777" w:rsidR="0032566B" w:rsidRPr="0062031C" w:rsidRDefault="0032566B" w:rsidP="0032566B"/>
    <w:p w14:paraId="5D2965DA" w14:textId="74960845" w:rsidR="00CD798B" w:rsidRPr="001F369A" w:rsidRDefault="003F2137" w:rsidP="003F2137">
      <w:r w:rsidRPr="009C2166">
        <w:rPr>
          <w:spacing w:val="-3"/>
          <w:szCs w:val="19"/>
        </w:rPr>
        <w:t xml:space="preserve">For more information about blessing your child, go to </w:t>
      </w:r>
      <w:hyperlink r:id="rId8" w:history="1">
        <w:r w:rsidRPr="009C2166">
          <w:rPr>
            <w:rStyle w:val="Hyperlink"/>
            <w:spacing w:val="-3"/>
            <w:szCs w:val="19"/>
          </w:rPr>
          <w:t>myhealthychurch.com/</w:t>
        </w:r>
        <w:proofErr w:type="spellStart"/>
        <w:r w:rsidRPr="009C2166">
          <w:rPr>
            <w:rStyle w:val="Hyperlink"/>
            <w:spacing w:val="-3"/>
            <w:szCs w:val="19"/>
          </w:rPr>
          <w:t>trufire</w:t>
        </w:r>
        <w:proofErr w:type="spellEnd"/>
      </w:hyperlink>
      <w:r w:rsidRPr="009C2166">
        <w:rPr>
          <w:spacing w:val="-3"/>
          <w:szCs w:val="19"/>
        </w:rPr>
        <w:t>.</w:t>
      </w:r>
      <w:r w:rsidRPr="00062F2F">
        <w:t xml:space="preserve"> And for more creative ideas on spiritually leading your family, visit </w:t>
      </w:r>
      <w:hyperlink r:id="rId9" w:history="1">
        <w:r w:rsidRPr="00062F2F">
          <w:rPr>
            <w:rStyle w:val="Hyperlink"/>
            <w:i/>
            <w:iCs/>
          </w:rPr>
          <w:t>HomeFrontMag.com</w:t>
        </w:r>
      </w:hyperlink>
      <w:r w:rsidRPr="00062F2F">
        <w:t>.</w:t>
      </w:r>
    </w:p>
    <w:sectPr w:rsidR="00CD798B" w:rsidRPr="001F369A" w:rsidSect="004960BB">
      <w:headerReference w:type="even" r:id="rId10"/>
      <w:headerReference w:type="default" r:id="rId11"/>
      <w:footerReference w:type="default" r:id="rId12"/>
      <w:pgSz w:w="15840" w:h="12240" w:orient="landscape"/>
      <w:pgMar w:top="1526" w:right="720" w:bottom="259" w:left="720" w:header="446"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A045" w14:textId="77777777" w:rsidR="00DF6DBA" w:rsidRDefault="00DF6DBA" w:rsidP="00E7580D">
      <w:pPr>
        <w:spacing w:line="240" w:lineRule="auto"/>
      </w:pPr>
      <w:r>
        <w:separator/>
      </w:r>
    </w:p>
  </w:endnote>
  <w:endnote w:type="continuationSeparator" w:id="0">
    <w:p w14:paraId="4286E425" w14:textId="77777777" w:rsidR="00DF6DBA" w:rsidRDefault="00DF6DBA"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Times New Roman"/>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8B61" w14:textId="4830D3E7" w:rsidR="006E4D63" w:rsidRDefault="0041488D" w:rsidP="008D40F4">
    <w:pPr>
      <w:pStyle w:val="Footer"/>
    </w:pPr>
    <w:r>
      <w:rPr>
        <w:noProof/>
      </w:rPr>
      <w:drawing>
        <wp:anchor distT="0" distB="0" distL="114300" distR="114300" simplePos="0" relativeHeight="251671552" behindDoc="0" locked="0" layoutInCell="1" allowOverlap="1" wp14:anchorId="0B461673" wp14:editId="2D31D588">
          <wp:simplePos x="0" y="0"/>
          <wp:positionH relativeFrom="column">
            <wp:posOffset>4953000</wp:posOffset>
          </wp:positionH>
          <wp:positionV relativeFrom="paragraph">
            <wp:posOffset>135890</wp:posOffset>
          </wp:positionV>
          <wp:extent cx="4126865" cy="356870"/>
          <wp:effectExtent l="0" t="0" r="0" b="0"/>
          <wp:wrapThrough wrapText="bothSides">
            <wp:wrapPolygon edited="0">
              <wp:start x="0" y="0"/>
              <wp:lineTo x="0" y="19986"/>
              <wp:lineTo x="21404" y="19986"/>
              <wp:lineTo x="21404" y="0"/>
              <wp:lineTo x="0" y="0"/>
            </wp:wrapPolygon>
          </wp:wrapThrough>
          <wp:docPr id="7" name="Picture 7" descr="FBF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K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865"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A9B">
      <w:rPr>
        <w:noProof/>
      </w:rPr>
      <w:drawing>
        <wp:anchor distT="0" distB="0" distL="114300" distR="114300" simplePos="0" relativeHeight="251669504" behindDoc="1" locked="0" layoutInCell="1" allowOverlap="1" wp14:anchorId="68B6EEB2" wp14:editId="5EBD5648">
          <wp:simplePos x="0" y="0"/>
          <wp:positionH relativeFrom="column">
            <wp:posOffset>152400</wp:posOffset>
          </wp:positionH>
          <wp:positionV relativeFrom="paragraph">
            <wp:posOffset>135890</wp:posOffset>
          </wp:positionV>
          <wp:extent cx="3384550" cy="361950"/>
          <wp:effectExtent l="0" t="0" r="0" b="0"/>
          <wp:wrapNone/>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CD749" w14:textId="79A4F3FB" w:rsidR="006E4D63" w:rsidRDefault="006E4D63" w:rsidP="008D40F4">
    <w:pPr>
      <w:pStyle w:val="Footer"/>
    </w:pPr>
  </w:p>
  <w:p w14:paraId="479BFD8F" w14:textId="77777777" w:rsidR="006E4D63" w:rsidRDefault="006E4D63" w:rsidP="008D40F4">
    <w:pPr>
      <w:pStyle w:val="Footer"/>
    </w:pPr>
  </w:p>
  <w:p w14:paraId="26524EFF" w14:textId="77777777" w:rsidR="003175A2" w:rsidRPr="008D40F4" w:rsidRDefault="003175A2" w:rsidP="008D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9901" w14:textId="77777777" w:rsidR="00DF6DBA" w:rsidRDefault="00DF6DBA" w:rsidP="00E7580D">
      <w:pPr>
        <w:spacing w:line="240" w:lineRule="auto"/>
      </w:pPr>
      <w:r>
        <w:separator/>
      </w:r>
    </w:p>
  </w:footnote>
  <w:footnote w:type="continuationSeparator" w:id="0">
    <w:p w14:paraId="43A5A9CB" w14:textId="77777777" w:rsidR="00DF6DBA" w:rsidRDefault="00DF6DBA"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5C68" w14:textId="77777777" w:rsidR="003175A2" w:rsidRDefault="003175A2" w:rsidP="00795F33">
    <w:pPr>
      <w:tabs>
        <w:tab w:val="center" w:pos="7200"/>
        <w:tab w:val="right" w:pos="14400"/>
      </w:tabs>
    </w:pPr>
    <w:r>
      <w:t>[Type text]</w:t>
    </w:r>
    <w:r>
      <w:tab/>
      <w:t>[Type text]</w:t>
    </w:r>
    <w:r>
      <w:tab/>
      <w:t>[Type text]</w:t>
    </w:r>
  </w:p>
  <w:p w14:paraId="60D2B9E7" w14:textId="77777777" w:rsidR="003175A2" w:rsidRDefault="003175A2" w:rsidP="00E7580D">
    <w:pPr>
      <w:tabs>
        <w:tab w:val="center" w:pos="7200"/>
        <w:tab w:val="right" w:pos="14400"/>
      </w:tabs>
    </w:pPr>
    <w:r>
      <w:t>[Type text]</w:t>
    </w:r>
    <w:r>
      <w:tab/>
      <w:t>[Type text]</w:t>
    </w:r>
    <w:r>
      <w:tab/>
      <w:t>[Type text]</w:t>
    </w:r>
  </w:p>
  <w:p w14:paraId="0F32AEA2" w14:textId="77777777" w:rsidR="003175A2" w:rsidRDefault="003175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C276" w14:textId="12CC9D5A" w:rsidR="003175A2" w:rsidRPr="00C41113" w:rsidRDefault="0041488D" w:rsidP="00981F98">
    <w:pPr>
      <w:spacing w:line="240" w:lineRule="auto"/>
      <w:ind w:right="2340"/>
      <w:jc w:val="right"/>
      <w:rPr>
        <w:szCs w:val="19"/>
      </w:rPr>
    </w:pPr>
    <w:r>
      <w:rPr>
        <w:noProof/>
      </w:rPr>
      <w:drawing>
        <wp:anchor distT="0" distB="0" distL="114300" distR="114300" simplePos="0" relativeHeight="251667456" behindDoc="0" locked="0" layoutInCell="1" allowOverlap="1" wp14:anchorId="25D2998A" wp14:editId="1FCD2E16">
          <wp:simplePos x="0" y="0"/>
          <wp:positionH relativeFrom="column">
            <wp:posOffset>381000</wp:posOffset>
          </wp:positionH>
          <wp:positionV relativeFrom="paragraph">
            <wp:posOffset>-133985</wp:posOffset>
          </wp:positionV>
          <wp:extent cx="1120140" cy="731520"/>
          <wp:effectExtent l="0" t="0" r="0" b="5080"/>
          <wp:wrapThrough wrapText="bothSides">
            <wp:wrapPolygon edited="0">
              <wp:start x="0" y="0"/>
              <wp:lineTo x="0" y="21000"/>
              <wp:lineTo x="21061" y="21000"/>
              <wp:lineTo x="21061" y="0"/>
              <wp:lineTo x="0" y="0"/>
            </wp:wrapPolygon>
          </wp:wrapThrough>
          <wp:docPr id="5" name="Picture 5" descr="trufire_stor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ufire_story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37CA186" wp14:editId="5F5EF299">
          <wp:simplePos x="0" y="0"/>
          <wp:positionH relativeFrom="column">
            <wp:posOffset>1866900</wp:posOffset>
          </wp:positionH>
          <wp:positionV relativeFrom="paragraph">
            <wp:posOffset>-70485</wp:posOffset>
          </wp:positionV>
          <wp:extent cx="1868170" cy="575945"/>
          <wp:effectExtent l="0" t="0" r="11430" b="8255"/>
          <wp:wrapThrough wrapText="bothSides">
            <wp:wrapPolygon edited="0">
              <wp:start x="11453" y="0"/>
              <wp:lineTo x="0" y="953"/>
              <wp:lineTo x="0" y="20957"/>
              <wp:lineTo x="15565" y="20957"/>
              <wp:lineTo x="16152" y="20957"/>
              <wp:lineTo x="21145" y="16194"/>
              <wp:lineTo x="21438" y="9526"/>
              <wp:lineTo x="21438" y="5716"/>
              <wp:lineTo x="12922" y="0"/>
              <wp:lineTo x="11453"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B6C">
      <w:rPr>
        <w:noProof/>
      </w:rPr>
      <mc:AlternateContent>
        <mc:Choice Requires="wps">
          <w:drawing>
            <wp:anchor distT="0" distB="0" distL="114300" distR="114300" simplePos="0" relativeHeight="251656192" behindDoc="0" locked="0" layoutInCell="1" allowOverlap="1" wp14:anchorId="4FB2F04E" wp14:editId="4EBD3D11">
              <wp:simplePos x="0" y="0"/>
              <wp:positionH relativeFrom="column">
                <wp:posOffset>7772400</wp:posOffset>
              </wp:positionH>
              <wp:positionV relativeFrom="paragraph">
                <wp:posOffset>-133350</wp:posOffset>
              </wp:positionV>
              <wp:extent cx="1498600" cy="706755"/>
              <wp:effectExtent l="0" t="635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ADBA" w14:textId="2A3A19A9" w:rsidR="003175A2" w:rsidRPr="004336D7" w:rsidRDefault="006A7EAC" w:rsidP="00981F98">
                          <w:pPr>
                            <w:spacing w:line="240" w:lineRule="auto"/>
                            <w:jc w:val="right"/>
                            <w:rPr>
                              <w:b/>
                              <w:bCs/>
                              <w:color w:val="4582C3"/>
                              <w:sz w:val="36"/>
                              <w:szCs w:val="36"/>
                            </w:rPr>
                          </w:pPr>
                          <w:r>
                            <w:rPr>
                              <w:b/>
                              <w:bCs/>
                              <w:color w:val="4582C3"/>
                              <w:sz w:val="36"/>
                              <w:szCs w:val="36"/>
                            </w:rPr>
                            <w:t>Spring Lesson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F04E" id="_x0000_t202" coordsize="21600,21600" o:spt="202" path="m,l,21600r21600,l21600,xe">
              <v:stroke joinstyle="miter"/>
              <v:path gradientshapeok="t" o:connecttype="rect"/>
            </v:shapetype>
            <v:shape id="Text Box 11" o:spid="_x0000_s1026" type="#_x0000_t202" style="position:absolute;left:0;text-align:left;margin-left:612pt;margin-top:-10.5pt;width:118pt;height:5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" filled="f" stroked="f">
              <v:textbox inset=",7.2pt,,7.2pt">
                <w:txbxContent>
                  <w:p w14:paraId="708BADBA" w14:textId="2A3A19A9" w:rsidR="003175A2" w:rsidRPr="004336D7" w:rsidRDefault="006A7EAC" w:rsidP="00981F98">
                    <w:pPr>
                      <w:spacing w:line="240" w:lineRule="auto"/>
                      <w:jc w:val="right"/>
                      <w:rPr>
                        <w:b/>
                        <w:bCs/>
                        <w:color w:val="4582C3"/>
                        <w:sz w:val="36"/>
                        <w:szCs w:val="36"/>
                      </w:rPr>
                    </w:pPr>
                    <w:r>
                      <w:rPr>
                        <w:b/>
                        <w:bCs/>
                        <w:color w:val="4582C3"/>
                        <w:sz w:val="36"/>
                        <w:szCs w:val="36"/>
                      </w:rPr>
                      <w:t>Spring Lesson 13</w:t>
                    </w:r>
                  </w:p>
                </w:txbxContent>
              </v:textbox>
            </v:shape>
          </w:pict>
        </mc:Fallback>
      </mc:AlternateContent>
    </w:r>
    <w:proofErr w:type="gramStart"/>
    <w:r w:rsidR="003175A2" w:rsidRPr="00C41113">
      <w:rPr>
        <w:szCs w:val="19"/>
      </w:rPr>
      <w:t>Date:</w:t>
    </w:r>
    <w:r w:rsidR="003175A2">
      <w:rPr>
        <w:szCs w:val="19"/>
      </w:rPr>
      <w:t>_</w:t>
    </w:r>
    <w:proofErr w:type="gramEnd"/>
    <w:r w:rsidR="003175A2">
      <w:rPr>
        <w:szCs w:val="19"/>
      </w:rPr>
      <w:t>_________________</w:t>
    </w:r>
  </w:p>
  <w:p w14:paraId="077C0076" w14:textId="77777777" w:rsidR="003175A2" w:rsidRPr="00974CA2" w:rsidRDefault="003175A2" w:rsidP="00981F98">
    <w:pPr>
      <w:pStyle w:val="Header"/>
    </w:pPr>
  </w:p>
  <w:p w14:paraId="3B2A6F4E" w14:textId="77777777" w:rsidR="003175A2" w:rsidRPr="00024946" w:rsidRDefault="003175A2" w:rsidP="00981F98">
    <w:pPr>
      <w:pStyle w:val="Header"/>
    </w:pPr>
  </w:p>
  <w:p w14:paraId="65FCE544" w14:textId="77777777" w:rsidR="003175A2" w:rsidRPr="00FA40D6" w:rsidRDefault="003175A2" w:rsidP="00981F98">
    <w:pPr>
      <w:pStyle w:val="Header"/>
    </w:pPr>
  </w:p>
  <w:p w14:paraId="31F44B0E" w14:textId="77777777" w:rsidR="003175A2" w:rsidRPr="00981F98" w:rsidRDefault="003175A2" w:rsidP="00981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BE"/>
    <w:rsid w:val="00003BA1"/>
    <w:rsid w:val="00020E17"/>
    <w:rsid w:val="0002358E"/>
    <w:rsid w:val="000306AF"/>
    <w:rsid w:val="0003456D"/>
    <w:rsid w:val="00054FF1"/>
    <w:rsid w:val="00056FDE"/>
    <w:rsid w:val="00062D1A"/>
    <w:rsid w:val="00071B75"/>
    <w:rsid w:val="00076CF6"/>
    <w:rsid w:val="000777B5"/>
    <w:rsid w:val="000846AA"/>
    <w:rsid w:val="000B1A69"/>
    <w:rsid w:val="000B2883"/>
    <w:rsid w:val="000B3EA1"/>
    <w:rsid w:val="000C3881"/>
    <w:rsid w:val="000E54B7"/>
    <w:rsid w:val="000E6E28"/>
    <w:rsid w:val="0010376D"/>
    <w:rsid w:val="00105EA0"/>
    <w:rsid w:val="001147B4"/>
    <w:rsid w:val="0013398A"/>
    <w:rsid w:val="00151846"/>
    <w:rsid w:val="0015584A"/>
    <w:rsid w:val="00164F00"/>
    <w:rsid w:val="00166BD1"/>
    <w:rsid w:val="00166CB1"/>
    <w:rsid w:val="0017286D"/>
    <w:rsid w:val="00176F34"/>
    <w:rsid w:val="001B2312"/>
    <w:rsid w:val="001C1A34"/>
    <w:rsid w:val="001C6C84"/>
    <w:rsid w:val="001D0ECE"/>
    <w:rsid w:val="001D24D4"/>
    <w:rsid w:val="001F369A"/>
    <w:rsid w:val="002244DE"/>
    <w:rsid w:val="00226CC1"/>
    <w:rsid w:val="0025223B"/>
    <w:rsid w:val="0026037D"/>
    <w:rsid w:val="002A2F62"/>
    <w:rsid w:val="002B706E"/>
    <w:rsid w:val="002D5682"/>
    <w:rsid w:val="002E1A2D"/>
    <w:rsid w:val="002E1B76"/>
    <w:rsid w:val="002F6C4D"/>
    <w:rsid w:val="0031199C"/>
    <w:rsid w:val="00316E75"/>
    <w:rsid w:val="003175A2"/>
    <w:rsid w:val="0032566B"/>
    <w:rsid w:val="00325EBA"/>
    <w:rsid w:val="00330DF1"/>
    <w:rsid w:val="00336F58"/>
    <w:rsid w:val="00346B6C"/>
    <w:rsid w:val="00367C6F"/>
    <w:rsid w:val="00386C07"/>
    <w:rsid w:val="00395574"/>
    <w:rsid w:val="003B2BCE"/>
    <w:rsid w:val="003E1704"/>
    <w:rsid w:val="003E192E"/>
    <w:rsid w:val="003E3E7A"/>
    <w:rsid w:val="003E4AE3"/>
    <w:rsid w:val="003F2137"/>
    <w:rsid w:val="0041488D"/>
    <w:rsid w:val="00425D4F"/>
    <w:rsid w:val="004336D7"/>
    <w:rsid w:val="004344F6"/>
    <w:rsid w:val="00450B81"/>
    <w:rsid w:val="0045288A"/>
    <w:rsid w:val="004572F6"/>
    <w:rsid w:val="00464335"/>
    <w:rsid w:val="00473865"/>
    <w:rsid w:val="0048080C"/>
    <w:rsid w:val="004960BB"/>
    <w:rsid w:val="004A138C"/>
    <w:rsid w:val="004B5245"/>
    <w:rsid w:val="004B7EBE"/>
    <w:rsid w:val="004D1369"/>
    <w:rsid w:val="00503D79"/>
    <w:rsid w:val="005058D5"/>
    <w:rsid w:val="005123B9"/>
    <w:rsid w:val="00521ED9"/>
    <w:rsid w:val="005270EB"/>
    <w:rsid w:val="00531659"/>
    <w:rsid w:val="00534BCB"/>
    <w:rsid w:val="00551768"/>
    <w:rsid w:val="00552ED4"/>
    <w:rsid w:val="00571E31"/>
    <w:rsid w:val="005877C5"/>
    <w:rsid w:val="005936E5"/>
    <w:rsid w:val="005A03E5"/>
    <w:rsid w:val="005B44A6"/>
    <w:rsid w:val="005C6313"/>
    <w:rsid w:val="005C7624"/>
    <w:rsid w:val="005D56AD"/>
    <w:rsid w:val="005E26F5"/>
    <w:rsid w:val="0060508B"/>
    <w:rsid w:val="00614C88"/>
    <w:rsid w:val="0062031C"/>
    <w:rsid w:val="006302BE"/>
    <w:rsid w:val="006364BF"/>
    <w:rsid w:val="00650409"/>
    <w:rsid w:val="00673BF6"/>
    <w:rsid w:val="00676B9D"/>
    <w:rsid w:val="00694E3C"/>
    <w:rsid w:val="006A7EAC"/>
    <w:rsid w:val="006E4D63"/>
    <w:rsid w:val="006F688E"/>
    <w:rsid w:val="007055ED"/>
    <w:rsid w:val="00711A43"/>
    <w:rsid w:val="007505EE"/>
    <w:rsid w:val="0075330F"/>
    <w:rsid w:val="00771FCA"/>
    <w:rsid w:val="007911A4"/>
    <w:rsid w:val="007924EF"/>
    <w:rsid w:val="00794E85"/>
    <w:rsid w:val="00795F33"/>
    <w:rsid w:val="00796197"/>
    <w:rsid w:val="007A5380"/>
    <w:rsid w:val="007A6CEF"/>
    <w:rsid w:val="007D0325"/>
    <w:rsid w:val="007D039F"/>
    <w:rsid w:val="007D0ED0"/>
    <w:rsid w:val="007D1904"/>
    <w:rsid w:val="007D54A5"/>
    <w:rsid w:val="007E221F"/>
    <w:rsid w:val="007F0B56"/>
    <w:rsid w:val="00802F18"/>
    <w:rsid w:val="00814CC4"/>
    <w:rsid w:val="008203F9"/>
    <w:rsid w:val="00821414"/>
    <w:rsid w:val="00823691"/>
    <w:rsid w:val="00823AF4"/>
    <w:rsid w:val="0082736B"/>
    <w:rsid w:val="00827538"/>
    <w:rsid w:val="0084075D"/>
    <w:rsid w:val="008635F8"/>
    <w:rsid w:val="00873900"/>
    <w:rsid w:val="0087445B"/>
    <w:rsid w:val="00874F0F"/>
    <w:rsid w:val="00893D38"/>
    <w:rsid w:val="008D40F4"/>
    <w:rsid w:val="008D5515"/>
    <w:rsid w:val="008F27B9"/>
    <w:rsid w:val="00900B4E"/>
    <w:rsid w:val="009076B8"/>
    <w:rsid w:val="0094092C"/>
    <w:rsid w:val="009720A6"/>
    <w:rsid w:val="00981F98"/>
    <w:rsid w:val="009976B3"/>
    <w:rsid w:val="009A0326"/>
    <w:rsid w:val="009B2EDC"/>
    <w:rsid w:val="009B4899"/>
    <w:rsid w:val="009B4AA6"/>
    <w:rsid w:val="009D52E5"/>
    <w:rsid w:val="009E631B"/>
    <w:rsid w:val="009E6F54"/>
    <w:rsid w:val="009E7CFF"/>
    <w:rsid w:val="009F03E6"/>
    <w:rsid w:val="00A17312"/>
    <w:rsid w:val="00A27279"/>
    <w:rsid w:val="00A3499A"/>
    <w:rsid w:val="00A50F90"/>
    <w:rsid w:val="00A519B2"/>
    <w:rsid w:val="00A5595D"/>
    <w:rsid w:val="00A941D7"/>
    <w:rsid w:val="00A94CB6"/>
    <w:rsid w:val="00AB5082"/>
    <w:rsid w:val="00AD3B1F"/>
    <w:rsid w:val="00AE1345"/>
    <w:rsid w:val="00AE6971"/>
    <w:rsid w:val="00AF58F6"/>
    <w:rsid w:val="00B01CE4"/>
    <w:rsid w:val="00B1343D"/>
    <w:rsid w:val="00B1397C"/>
    <w:rsid w:val="00B477A5"/>
    <w:rsid w:val="00B52FA5"/>
    <w:rsid w:val="00B618B5"/>
    <w:rsid w:val="00B71DB0"/>
    <w:rsid w:val="00BA6664"/>
    <w:rsid w:val="00BB1418"/>
    <w:rsid w:val="00BC3010"/>
    <w:rsid w:val="00BC797B"/>
    <w:rsid w:val="00BD6121"/>
    <w:rsid w:val="00BE72A7"/>
    <w:rsid w:val="00C24504"/>
    <w:rsid w:val="00C41113"/>
    <w:rsid w:val="00C42912"/>
    <w:rsid w:val="00C60C64"/>
    <w:rsid w:val="00C63EEA"/>
    <w:rsid w:val="00C6660B"/>
    <w:rsid w:val="00C9492E"/>
    <w:rsid w:val="00CA326F"/>
    <w:rsid w:val="00CA68D2"/>
    <w:rsid w:val="00CB75C6"/>
    <w:rsid w:val="00CB7E51"/>
    <w:rsid w:val="00CD798B"/>
    <w:rsid w:val="00CE1DB6"/>
    <w:rsid w:val="00CF06CB"/>
    <w:rsid w:val="00CF45E2"/>
    <w:rsid w:val="00D150DC"/>
    <w:rsid w:val="00D30D83"/>
    <w:rsid w:val="00D4613C"/>
    <w:rsid w:val="00D5019C"/>
    <w:rsid w:val="00D5123D"/>
    <w:rsid w:val="00D51CF7"/>
    <w:rsid w:val="00D566AD"/>
    <w:rsid w:val="00D837B7"/>
    <w:rsid w:val="00DC57AF"/>
    <w:rsid w:val="00DD1522"/>
    <w:rsid w:val="00DD20E5"/>
    <w:rsid w:val="00DD6AE3"/>
    <w:rsid w:val="00DE60CC"/>
    <w:rsid w:val="00DF39DB"/>
    <w:rsid w:val="00DF6DBA"/>
    <w:rsid w:val="00E14CCB"/>
    <w:rsid w:val="00E23332"/>
    <w:rsid w:val="00E253AC"/>
    <w:rsid w:val="00E37388"/>
    <w:rsid w:val="00E3798F"/>
    <w:rsid w:val="00E7498F"/>
    <w:rsid w:val="00E7580D"/>
    <w:rsid w:val="00E95B8E"/>
    <w:rsid w:val="00EA3CF2"/>
    <w:rsid w:val="00EC1F56"/>
    <w:rsid w:val="00EC2624"/>
    <w:rsid w:val="00ED79A1"/>
    <w:rsid w:val="00EE55FB"/>
    <w:rsid w:val="00EF4385"/>
    <w:rsid w:val="00EF63A0"/>
    <w:rsid w:val="00F022B8"/>
    <w:rsid w:val="00F11CA8"/>
    <w:rsid w:val="00F173CC"/>
    <w:rsid w:val="00F27630"/>
    <w:rsid w:val="00F366B8"/>
    <w:rsid w:val="00F42BB2"/>
    <w:rsid w:val="00F42D24"/>
    <w:rsid w:val="00F451AC"/>
    <w:rsid w:val="00F52A48"/>
    <w:rsid w:val="00F5773A"/>
    <w:rsid w:val="00F65EB4"/>
    <w:rsid w:val="00F77EA1"/>
    <w:rsid w:val="00F945F5"/>
    <w:rsid w:val="00FA3232"/>
    <w:rsid w:val="00FA611C"/>
    <w:rsid w:val="00FB3067"/>
    <w:rsid w:val="00FB5733"/>
    <w:rsid w:val="00FC1052"/>
    <w:rsid w:val="00FC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F9B7F"/>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32566B"/>
    <w:pPr>
      <w:widowControl w:val="0"/>
      <w:suppressAutoHyphens/>
      <w:autoSpaceDE w:val="0"/>
      <w:autoSpaceDN w:val="0"/>
      <w:adjustRightInd w:val="0"/>
      <w:spacing w:line="240" w:lineRule="auto"/>
      <w:textAlignment w:val="center"/>
    </w:pPr>
    <w:rPr>
      <w:rFonts w:eastAsia="HiraKakuPro-W3" w:cs="Arial-BoldMT"/>
      <w:b/>
      <w:bCs/>
      <w:caps/>
      <w:color w:val="5EB8DD"/>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AE6971"/>
    <w:pPr>
      <w:spacing w:line="260" w:lineRule="exact"/>
      <w:jc w:val="center"/>
    </w:pPr>
    <w:rPr>
      <w:b/>
      <w:color w:val="4582C3"/>
      <w:sz w:val="24"/>
    </w:rPr>
  </w:style>
  <w:style w:type="paragraph" w:customStyle="1" w:styleId="DYKBodyCopy">
    <w:name w:val="DYK Body Copy"/>
    <w:basedOn w:val="Normal"/>
    <w:autoRedefine/>
    <w:qFormat/>
    <w:rsid w:val="00CA326F"/>
    <w:pPr>
      <w:spacing w:after="60"/>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rsid w:val="0032566B"/>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styleId="Revision">
    <w:name w:val="Revision"/>
    <w:hidden/>
    <w:uiPriority w:val="99"/>
    <w:semiHidden/>
    <w:rsid w:val="007911A4"/>
    <w:rPr>
      <w:rFonts w:ascii="Arial" w:hAnsi="Arial"/>
      <w:sz w:val="19"/>
      <w:szCs w:val="24"/>
    </w:rPr>
  </w:style>
  <w:style w:type="paragraph" w:customStyle="1" w:styleId="PonderPoint">
    <w:name w:val="Ponder Point"/>
    <w:basedOn w:val="LessonTitle"/>
    <w:qFormat/>
    <w:rsid w:val="0032566B"/>
    <w:rPr>
      <w:rFonts w:cs="Arial"/>
      <w:bCs w:val="0"/>
      <w:color w:val="auto"/>
      <w:sz w:val="20"/>
      <w:szCs w:val="20"/>
    </w:rPr>
  </w:style>
  <w:style w:type="paragraph" w:customStyle="1" w:styleId="BodyNoindentJustifiedInterior">
    <w:name w:val="Body No indent Justified (Interior)"/>
    <w:basedOn w:val="Normal"/>
    <w:uiPriority w:val="99"/>
    <w:rsid w:val="0013398A"/>
    <w:pPr>
      <w:widowControl w:val="0"/>
      <w:suppressAutoHyphens/>
      <w:autoSpaceDE w:val="0"/>
      <w:autoSpaceDN w:val="0"/>
      <w:adjustRightInd w:val="0"/>
      <w:spacing w:after="250" w:line="250" w:lineRule="atLeast"/>
      <w:jc w:val="both"/>
      <w:textAlignment w:val="center"/>
    </w:pPr>
    <w:rPr>
      <w:rFonts w:ascii="ArialMT" w:eastAsia="Times New Roman" w:hAnsi="ArialMT" w:cs="ArialMT"/>
      <w:color w:val="000000"/>
      <w:szCs w:val="19"/>
    </w:rPr>
  </w:style>
  <w:style w:type="character" w:styleId="Hyperlink">
    <w:name w:val="Hyperlink"/>
    <w:uiPriority w:val="99"/>
    <w:unhideWhenUsed/>
    <w:rsid w:val="003F2137"/>
    <w:rPr>
      <w:color w:val="0000FF"/>
      <w:u w:val="single"/>
    </w:rPr>
  </w:style>
  <w:style w:type="character" w:styleId="FollowedHyperlink">
    <w:name w:val="FollowedHyperlink"/>
    <w:uiPriority w:val="99"/>
    <w:semiHidden/>
    <w:unhideWhenUsed/>
    <w:rsid w:val="003F2137"/>
    <w:rPr>
      <w:color w:val="800080"/>
      <w:u w:val="single"/>
    </w:rPr>
  </w:style>
  <w:style w:type="character" w:customStyle="1" w:styleId="woj">
    <w:name w:val="woj"/>
    <w:rsid w:val="00D837B7"/>
  </w:style>
  <w:style w:type="character" w:styleId="PageNumber">
    <w:name w:val="page number"/>
    <w:uiPriority w:val="99"/>
    <w:semiHidden/>
    <w:unhideWhenUsed/>
    <w:rsid w:val="0075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2CBC-8FF9-1142-B169-B93CED9B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Links>
    <vt:vector size="36" baseType="variant">
      <vt:variant>
        <vt:i4>6029339</vt:i4>
      </vt:variant>
      <vt:variant>
        <vt:i4>3</vt:i4>
      </vt:variant>
      <vt:variant>
        <vt:i4>0</vt:i4>
      </vt:variant>
      <vt:variant>
        <vt:i4>5</vt:i4>
      </vt:variant>
      <vt:variant>
        <vt:lpwstr>http://homefrontmag.com/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4587540</vt:i4>
      </vt:variant>
      <vt:variant>
        <vt:i4>-1</vt:i4>
      </vt:variant>
      <vt:variant>
        <vt:i4>2058</vt:i4>
      </vt:variant>
      <vt:variant>
        <vt:i4>1</vt:i4>
      </vt:variant>
      <vt:variant>
        <vt:lpwstr>HFW Logo</vt:lpwstr>
      </vt:variant>
      <vt:variant>
        <vt:lpwstr/>
      </vt:variant>
      <vt:variant>
        <vt:i4>589947</vt:i4>
      </vt:variant>
      <vt:variant>
        <vt:i4>-1</vt:i4>
      </vt:variant>
      <vt:variant>
        <vt:i4>2060</vt:i4>
      </vt:variant>
      <vt:variant>
        <vt:i4>1</vt:i4>
      </vt:variant>
      <vt:variant>
        <vt:lpwstr>trufire_story copy</vt:lpwstr>
      </vt:variant>
      <vt:variant>
        <vt:lpwstr/>
      </vt:variant>
      <vt:variant>
        <vt:i4>6619190</vt:i4>
      </vt:variant>
      <vt:variant>
        <vt:i4>-1</vt:i4>
      </vt:variant>
      <vt:variant>
        <vt:i4>2063</vt:i4>
      </vt:variant>
      <vt:variant>
        <vt:i4>1</vt:i4>
      </vt:variant>
      <vt:variant>
        <vt:lpwstr>FBFK_footer</vt:lpwstr>
      </vt:variant>
      <vt:variant>
        <vt:lpwstr/>
      </vt:variant>
      <vt:variant>
        <vt:i4>8257573</vt:i4>
      </vt:variant>
      <vt:variant>
        <vt:i4>-1</vt:i4>
      </vt:variant>
      <vt:variant>
        <vt:i4>2064</vt:i4>
      </vt:variant>
      <vt:variant>
        <vt:i4>1</vt:i4>
      </vt:variant>
      <vt:variant>
        <vt:lpwstr>TruFire_copyright_line_2017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2017-01-24T22:54:00Z</dcterms:created>
  <dcterms:modified xsi:type="dcterms:W3CDTF">2019-12-13T15:10:00Z</dcterms:modified>
</cp:coreProperties>
</file>